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56217" w14:textId="18864CD7" w:rsidR="00D10860" w:rsidRDefault="00D74B7D" w:rsidP="009637BE">
      <w:pPr>
        <w:pStyle w:val="Heading1"/>
      </w:pPr>
      <w:r>
        <w:t>Project</w:t>
      </w:r>
      <w:r w:rsidR="00362D92">
        <w:t xml:space="preserve"> manager</w:t>
      </w:r>
      <w:r w:rsidR="00356C76">
        <w:t xml:space="preserve"> </w:t>
      </w:r>
      <w:r w:rsidR="00356C76">
        <w:t>job description template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812"/>
      </w:tblGrid>
      <w:tr w:rsidR="00E428F3" w14:paraId="298177CF" w14:textId="77777777" w:rsidTr="00666565">
        <w:tc>
          <w:tcPr>
            <w:tcW w:w="1271" w:type="dxa"/>
            <w:shd w:val="clear" w:color="auto" w:fill="A8C6A4"/>
          </w:tcPr>
          <w:p w14:paraId="0D377BE4" w14:textId="1676BB7F" w:rsidR="00E428F3" w:rsidRPr="00666565" w:rsidRDefault="003873FF" w:rsidP="00B65262">
            <w:pPr>
              <w:rPr>
                <w:b/>
                <w:bCs/>
                <w:color w:val="6DA971"/>
              </w:rPr>
            </w:pPr>
            <w:r w:rsidRPr="00666565">
              <w:rPr>
                <w:b/>
                <w:bCs/>
              </w:rPr>
              <w:t>Location</w:t>
            </w:r>
          </w:p>
        </w:tc>
        <w:tc>
          <w:tcPr>
            <w:tcW w:w="5812" w:type="dxa"/>
          </w:tcPr>
          <w:p w14:paraId="24989C37" w14:textId="0C24CE63" w:rsidR="00E428F3" w:rsidRDefault="00666565" w:rsidP="00B65262">
            <w:r>
              <w:t>Insert here</w:t>
            </w:r>
          </w:p>
        </w:tc>
      </w:tr>
      <w:tr w:rsidR="00E428F3" w14:paraId="4DA369C1" w14:textId="77777777" w:rsidTr="00666565">
        <w:tc>
          <w:tcPr>
            <w:tcW w:w="1271" w:type="dxa"/>
            <w:shd w:val="clear" w:color="auto" w:fill="A8C6A4"/>
          </w:tcPr>
          <w:p w14:paraId="66DE10BF" w14:textId="2FDE0066" w:rsidR="00E428F3" w:rsidRPr="00666565" w:rsidRDefault="00666565" w:rsidP="00B65262">
            <w:pPr>
              <w:rPr>
                <w:b/>
                <w:bCs/>
              </w:rPr>
            </w:pPr>
            <w:r w:rsidRPr="00666565">
              <w:rPr>
                <w:b/>
                <w:bCs/>
              </w:rPr>
              <w:t>Job type</w:t>
            </w:r>
          </w:p>
        </w:tc>
        <w:tc>
          <w:tcPr>
            <w:tcW w:w="5812" w:type="dxa"/>
          </w:tcPr>
          <w:p w14:paraId="70355357" w14:textId="412A25FC" w:rsidR="00E428F3" w:rsidRDefault="00666565" w:rsidP="00B65262">
            <w:r>
              <w:t>Permanent full time/permanent part time/casual/temp</w:t>
            </w:r>
          </w:p>
        </w:tc>
      </w:tr>
      <w:tr w:rsidR="00E428F3" w14:paraId="74477A28" w14:textId="77777777" w:rsidTr="00666565">
        <w:tc>
          <w:tcPr>
            <w:tcW w:w="1271" w:type="dxa"/>
            <w:shd w:val="clear" w:color="auto" w:fill="A8C6A4"/>
          </w:tcPr>
          <w:p w14:paraId="111CF05A" w14:textId="7552897A" w:rsidR="00E428F3" w:rsidRPr="00666565" w:rsidRDefault="00666565" w:rsidP="00B65262">
            <w:pPr>
              <w:rPr>
                <w:b/>
                <w:bCs/>
              </w:rPr>
            </w:pPr>
            <w:r w:rsidRPr="00666565">
              <w:rPr>
                <w:b/>
                <w:bCs/>
              </w:rPr>
              <w:t>Salary</w:t>
            </w:r>
          </w:p>
        </w:tc>
        <w:tc>
          <w:tcPr>
            <w:tcW w:w="5812" w:type="dxa"/>
          </w:tcPr>
          <w:p w14:paraId="1E3D5B01" w14:textId="7B0E5DA4" w:rsidR="00E428F3" w:rsidRDefault="00666565" w:rsidP="00B65262">
            <w:r>
              <w:t>Insert here</w:t>
            </w:r>
          </w:p>
        </w:tc>
      </w:tr>
      <w:tr w:rsidR="00666565" w14:paraId="52DEF4EF" w14:textId="77777777" w:rsidTr="00666565">
        <w:tc>
          <w:tcPr>
            <w:tcW w:w="1271" w:type="dxa"/>
            <w:shd w:val="clear" w:color="auto" w:fill="A8C6A4"/>
          </w:tcPr>
          <w:p w14:paraId="3BC282DD" w14:textId="371FC1D8" w:rsidR="00666565" w:rsidRPr="00666565" w:rsidRDefault="00666565" w:rsidP="00B65262">
            <w:pPr>
              <w:rPr>
                <w:b/>
                <w:bCs/>
              </w:rPr>
            </w:pPr>
            <w:r w:rsidRPr="00666565">
              <w:rPr>
                <w:b/>
                <w:bCs/>
              </w:rPr>
              <w:t>Contact</w:t>
            </w:r>
          </w:p>
        </w:tc>
        <w:tc>
          <w:tcPr>
            <w:tcW w:w="5812" w:type="dxa"/>
          </w:tcPr>
          <w:p w14:paraId="30233CC4" w14:textId="712B46D3" w:rsidR="00666565" w:rsidRDefault="00666565" w:rsidP="00B65262">
            <w:r>
              <w:t>Insert here</w:t>
            </w:r>
          </w:p>
        </w:tc>
      </w:tr>
    </w:tbl>
    <w:p w14:paraId="76B7C44E" w14:textId="77777777" w:rsidR="00E428F3" w:rsidRDefault="00E428F3" w:rsidP="00D10860"/>
    <w:p w14:paraId="3A30BF93" w14:textId="23196DA1" w:rsidR="00E428F3" w:rsidRDefault="00666565" w:rsidP="002B60A1">
      <w:pPr>
        <w:pStyle w:val="Heading2"/>
      </w:pPr>
      <w:r>
        <w:t>About the company</w:t>
      </w:r>
    </w:p>
    <w:p w14:paraId="34C769E3" w14:textId="77777777" w:rsidR="00496710" w:rsidRDefault="00496710" w:rsidP="00496710">
      <w:pPr>
        <w:pStyle w:val="Heading2"/>
        <w:rPr>
          <w:rFonts w:asciiTheme="minorHAnsi" w:eastAsiaTheme="minorHAnsi" w:hAnsiTheme="minorHAnsi" w:cstheme="minorBidi"/>
          <w:color w:val="auto"/>
          <w:sz w:val="20"/>
          <w:szCs w:val="20"/>
        </w:rPr>
      </w:pPr>
      <w:r>
        <w:rPr>
          <w:rFonts w:asciiTheme="minorHAnsi" w:eastAsiaTheme="minorHAnsi" w:hAnsiTheme="minorHAnsi" w:cstheme="minorBidi"/>
          <w:color w:val="auto"/>
          <w:sz w:val="20"/>
          <w:szCs w:val="20"/>
        </w:rPr>
        <w:t>[Provide potential candidates a brief overview of your company. Employees are much more likely to engage and connect with a business that can explain their ethos and mission. You can provide links to videos, or your company website, details of benefits and information about why a candidate would like to work for you.]</w:t>
      </w:r>
    </w:p>
    <w:p w14:paraId="776CDEEA" w14:textId="0B14547E" w:rsidR="00666565" w:rsidRDefault="00666565" w:rsidP="002B60A1">
      <w:pPr>
        <w:pStyle w:val="Heading2"/>
      </w:pPr>
      <w:r>
        <w:t>About the role</w:t>
      </w:r>
    </w:p>
    <w:p w14:paraId="14CD187D" w14:textId="77777777" w:rsidR="00A121C9" w:rsidRDefault="00A121C9" w:rsidP="005A4FBC">
      <w:r>
        <w:t xml:space="preserve">Our company is seeking a skilled and experienced project manager to organise a variety of projects for key clients. The portfolio of projects is broad, so the chosen applicant will have a proven history of successfully managing a range of projects for a variety of clients. </w:t>
      </w:r>
    </w:p>
    <w:p w14:paraId="08B4AE8C" w14:textId="3C2F0A4C" w:rsidR="00A121C9" w:rsidRDefault="00A121C9" w:rsidP="005A4FBC">
      <w:pPr>
        <w:rPr>
          <w:shd w:val="clear" w:color="auto" w:fill="FFFFFF"/>
        </w:rPr>
      </w:pPr>
      <w:r>
        <w:t>The successful applicant will be responsible for</w:t>
      </w:r>
      <w:r w:rsidR="00522128">
        <w:t xml:space="preserve"> ensuring projects are delivered on time, </w:t>
      </w:r>
      <w:r>
        <w:t xml:space="preserve">restricting the project’s budget to within the client’s outlined scope, and ensuring the client’s brief is met. </w:t>
      </w:r>
      <w:r w:rsidR="00522128">
        <w:t xml:space="preserve">You will have </w:t>
      </w:r>
      <w:r>
        <w:t xml:space="preserve">business </w:t>
      </w:r>
      <w:r w:rsidR="00522128">
        <w:t>acumen</w:t>
      </w:r>
      <w:r>
        <w:t xml:space="preserve">, proven success in budgeting and analysis, as well as experience managing a large team. </w:t>
      </w:r>
      <w:r w:rsidR="005446F3">
        <w:t xml:space="preserve">Your strong leadership abilities enable you to </w:t>
      </w:r>
      <w:r>
        <w:t xml:space="preserve">ensure each </w:t>
      </w:r>
      <w:r w:rsidR="00B87C08">
        <w:t xml:space="preserve">member of the </w:t>
      </w:r>
      <w:r>
        <w:t xml:space="preserve">project team </w:t>
      </w:r>
      <w:r w:rsidR="00E22063">
        <w:t>contributes to overall project success</w:t>
      </w:r>
      <w:r>
        <w:t>.</w:t>
      </w:r>
    </w:p>
    <w:p w14:paraId="25FA14C1" w14:textId="3EB44911" w:rsidR="000C04F6" w:rsidRPr="000C04F6" w:rsidRDefault="005446F3" w:rsidP="005A4FBC">
      <w:r>
        <w:rPr>
          <w:shd w:val="clear" w:color="auto" w:fill="FFFFFF"/>
        </w:rPr>
        <w:t>K</w:t>
      </w:r>
      <w:r w:rsidR="000C04F6">
        <w:rPr>
          <w:shd w:val="clear" w:color="auto" w:fill="FFFFFF"/>
        </w:rPr>
        <w:t xml:space="preserve">ey responsibilities include (but </w:t>
      </w:r>
      <w:r>
        <w:rPr>
          <w:shd w:val="clear" w:color="auto" w:fill="FFFFFF"/>
        </w:rPr>
        <w:t xml:space="preserve">are not </w:t>
      </w:r>
      <w:r w:rsidR="000C04F6">
        <w:rPr>
          <w:shd w:val="clear" w:color="auto" w:fill="FFFFFF"/>
        </w:rPr>
        <w:t>limited to):</w:t>
      </w:r>
    </w:p>
    <w:p w14:paraId="626715A8" w14:textId="37D8DF3E" w:rsidR="005A4FBC" w:rsidRPr="005A4FBC" w:rsidRDefault="005A4FBC" w:rsidP="005A4FBC">
      <w:pPr>
        <w:pStyle w:val="Bullet1"/>
      </w:pPr>
      <w:r w:rsidRPr="005A4FBC">
        <w:t xml:space="preserve">Manage internal resources </w:t>
      </w:r>
      <w:r>
        <w:t xml:space="preserve">and </w:t>
      </w:r>
      <w:r w:rsidRPr="005A4FBC">
        <w:t>external vendors for seamless project</w:t>
      </w:r>
      <w:r>
        <w:t xml:space="preserve"> </w:t>
      </w:r>
      <w:r w:rsidRPr="005A4FBC">
        <w:t>performance</w:t>
      </w:r>
      <w:r>
        <w:t>.</w:t>
      </w:r>
    </w:p>
    <w:p w14:paraId="2A0A315E" w14:textId="79FC7976" w:rsidR="005A4FBC" w:rsidRPr="005A4FBC" w:rsidRDefault="005A4FBC" w:rsidP="005A4FBC">
      <w:pPr>
        <w:pStyle w:val="Bullet1"/>
      </w:pPr>
      <w:r w:rsidRPr="005A4FBC">
        <w:t>Make sure project</w:t>
      </w:r>
      <w:r>
        <w:t>s</w:t>
      </w:r>
      <w:r w:rsidRPr="005A4FBC">
        <w:t xml:space="preserve"> </w:t>
      </w:r>
      <w:r>
        <w:t>are</w:t>
      </w:r>
      <w:r w:rsidRPr="005A4FBC">
        <w:t xml:space="preserve"> completed within the timeframe and within</w:t>
      </w:r>
      <w:r>
        <w:t xml:space="preserve"> </w:t>
      </w:r>
      <w:r w:rsidRPr="005A4FBC">
        <w:t>budget</w:t>
      </w:r>
      <w:r>
        <w:t>.</w:t>
      </w:r>
    </w:p>
    <w:p w14:paraId="6414B80A" w14:textId="0EF9B184" w:rsidR="005A4FBC" w:rsidRPr="005A4FBC" w:rsidRDefault="00AB778D" w:rsidP="005A4FBC">
      <w:pPr>
        <w:pStyle w:val="Bullet1"/>
      </w:pPr>
      <w:r>
        <w:t xml:space="preserve">Prepare </w:t>
      </w:r>
      <w:r w:rsidR="005A4FBC" w:rsidRPr="005A4FBC">
        <w:t>scope</w:t>
      </w:r>
      <w:r>
        <w:t>s of work</w:t>
      </w:r>
      <w:r w:rsidR="005A4FBC" w:rsidRPr="005A4FBC">
        <w:t xml:space="preserve"> and present them to clients and stakeholders</w:t>
      </w:r>
      <w:r>
        <w:t>.</w:t>
      </w:r>
    </w:p>
    <w:p w14:paraId="3D3F6BBC" w14:textId="215423F3" w:rsidR="005A4FBC" w:rsidRPr="005A4FBC" w:rsidRDefault="005A4FBC" w:rsidP="00AB778D">
      <w:pPr>
        <w:pStyle w:val="Bullet1"/>
      </w:pPr>
      <w:r w:rsidRPr="005A4FBC">
        <w:t xml:space="preserve">Ensure the availability of resources required for the </w:t>
      </w:r>
      <w:proofErr w:type="gramStart"/>
      <w:r w:rsidRPr="005A4FBC">
        <w:t>project, and</w:t>
      </w:r>
      <w:proofErr w:type="gramEnd"/>
      <w:r w:rsidRPr="005A4FBC">
        <w:t xml:space="preserve"> allocate them</w:t>
      </w:r>
      <w:r w:rsidR="00AB778D">
        <w:t xml:space="preserve"> a</w:t>
      </w:r>
      <w:r w:rsidRPr="005A4FBC">
        <w:t>dequately</w:t>
      </w:r>
      <w:r w:rsidR="00AB778D">
        <w:t>.</w:t>
      </w:r>
    </w:p>
    <w:p w14:paraId="4514E729" w14:textId="4D02FFC7" w:rsidR="005A4FBC" w:rsidRPr="005A4FBC" w:rsidRDefault="005A4FBC" w:rsidP="005A4FBC">
      <w:pPr>
        <w:pStyle w:val="Bullet1"/>
      </w:pPr>
      <w:r w:rsidRPr="005A4FBC">
        <w:t xml:space="preserve">Create </w:t>
      </w:r>
      <w:r w:rsidR="00AB778D">
        <w:t xml:space="preserve">project plan </w:t>
      </w:r>
      <w:r w:rsidRPr="005A4FBC">
        <w:t>for each project to keep track of progress</w:t>
      </w:r>
      <w:r w:rsidR="00262F1D">
        <w:t>.</w:t>
      </w:r>
    </w:p>
    <w:p w14:paraId="5B7E82C2" w14:textId="04E3AC61" w:rsidR="005A4FBC" w:rsidRPr="005A4FBC" w:rsidRDefault="005A4FBC" w:rsidP="00262F1D">
      <w:pPr>
        <w:pStyle w:val="Bullet1"/>
      </w:pPr>
      <w:r w:rsidRPr="005A4FBC">
        <w:t>Apply suitable verification strategies to handle variations in project scope, cost, or</w:t>
      </w:r>
      <w:r w:rsidR="00262F1D">
        <w:t xml:space="preserve"> </w:t>
      </w:r>
      <w:r w:rsidRPr="005A4FBC">
        <w:t>timeline</w:t>
      </w:r>
      <w:r w:rsidR="00262F1D">
        <w:t>.</w:t>
      </w:r>
    </w:p>
    <w:p w14:paraId="1F6B2C3D" w14:textId="619E754C" w:rsidR="005A4FBC" w:rsidRPr="005A4FBC" w:rsidRDefault="005A4FBC" w:rsidP="005A4FBC">
      <w:pPr>
        <w:pStyle w:val="Bullet1"/>
      </w:pPr>
      <w:r w:rsidRPr="005A4FBC">
        <w:t xml:space="preserve">Keep clients </w:t>
      </w:r>
      <w:proofErr w:type="gramStart"/>
      <w:r w:rsidRPr="005A4FBC">
        <w:t>up-to-date</w:t>
      </w:r>
      <w:proofErr w:type="gramEnd"/>
      <w:r w:rsidRPr="005A4FBC">
        <w:t xml:space="preserve"> </w:t>
      </w:r>
      <w:r w:rsidR="00262F1D">
        <w:t>with</w:t>
      </w:r>
      <w:r w:rsidRPr="005A4FBC">
        <w:t xml:space="preserve"> project </w:t>
      </w:r>
      <w:r w:rsidR="00262F1D">
        <w:t>performance milestones.</w:t>
      </w:r>
    </w:p>
    <w:p w14:paraId="6D8CD8E1" w14:textId="2B57F2CD" w:rsidR="005A4FBC" w:rsidRPr="005A4FBC" w:rsidRDefault="005A4FBC" w:rsidP="005A4FBC">
      <w:pPr>
        <w:pStyle w:val="Bullet1"/>
      </w:pPr>
      <w:r w:rsidRPr="005A4FBC">
        <w:t>Ensure a good relationship between clients and stakeholders</w:t>
      </w:r>
      <w:r w:rsidR="00262F1D">
        <w:t>.</w:t>
      </w:r>
    </w:p>
    <w:p w14:paraId="4F691CD5" w14:textId="751C1D0F" w:rsidR="005A4FBC" w:rsidRPr="005A4FBC" w:rsidRDefault="005A4FBC" w:rsidP="005A4FBC">
      <w:pPr>
        <w:pStyle w:val="Bullet1"/>
      </w:pPr>
      <w:r w:rsidRPr="005A4FBC">
        <w:t>Consistently perform risk assessments</w:t>
      </w:r>
      <w:r w:rsidR="00262F1D">
        <w:t>.</w:t>
      </w:r>
    </w:p>
    <w:p w14:paraId="0E840334" w14:textId="0A128597" w:rsidR="005A4FBC" w:rsidRPr="005A4FBC" w:rsidRDefault="005A4FBC" w:rsidP="005A4FBC">
      <w:pPr>
        <w:pStyle w:val="Bullet1"/>
      </w:pPr>
      <w:r w:rsidRPr="005A4FBC">
        <w:t>Uphold a good relationship with third party vendors</w:t>
      </w:r>
      <w:r w:rsidR="00262F1D">
        <w:t>.</w:t>
      </w:r>
    </w:p>
    <w:p w14:paraId="3BE7E26F" w14:textId="0B40F97C" w:rsidR="005A4FBC" w:rsidRDefault="005A4FBC" w:rsidP="005A4FBC">
      <w:pPr>
        <w:pStyle w:val="Bullet1"/>
      </w:pPr>
      <w:r w:rsidRPr="005A4FBC">
        <w:t>Ensure project documentation is completed throughout</w:t>
      </w:r>
      <w:r w:rsidR="00262F1D">
        <w:t>.</w:t>
      </w:r>
    </w:p>
    <w:p w14:paraId="0E248D45" w14:textId="7BB499F4" w:rsidR="00666565" w:rsidRDefault="00666565" w:rsidP="005A4FBC">
      <w:pPr>
        <w:pStyle w:val="Heading2"/>
      </w:pPr>
      <w:r>
        <w:t xml:space="preserve">Skills and </w:t>
      </w:r>
      <w:r w:rsidRPr="002B60A1">
        <w:t>experience</w:t>
      </w:r>
    </w:p>
    <w:p w14:paraId="255049AE" w14:textId="1F06DE3A" w:rsidR="00FB0E31" w:rsidRDefault="00FB0E31" w:rsidP="00FB0E31">
      <w:pPr>
        <w:pStyle w:val="Bullet1"/>
      </w:pPr>
      <w:r>
        <w:t>A tertiary education, with a degree in computer science or engineering beneficial</w:t>
      </w:r>
      <w:r w:rsidR="00483BA4">
        <w:t>.</w:t>
      </w:r>
    </w:p>
    <w:p w14:paraId="047F4102" w14:textId="445BAB65" w:rsidR="00FB0E31" w:rsidRDefault="00FB0E31" w:rsidP="00FB0E31">
      <w:pPr>
        <w:pStyle w:val="Bullet1"/>
      </w:pPr>
      <w:r>
        <w:t>Experience managing projects, as a project administrator</w:t>
      </w:r>
      <w:r w:rsidR="00483BA4">
        <w:t xml:space="preserve"> or higher.</w:t>
      </w:r>
    </w:p>
    <w:p w14:paraId="1BA086ED" w14:textId="49538D96" w:rsidR="00FB0E31" w:rsidRDefault="00FB0E31" w:rsidP="00FB0E31">
      <w:pPr>
        <w:pStyle w:val="Bullet1"/>
      </w:pPr>
      <w:r>
        <w:t>High level technical skills, with a solid comprehension of software development</w:t>
      </w:r>
      <w:r w:rsidR="00483BA4">
        <w:t>.</w:t>
      </w:r>
    </w:p>
    <w:p w14:paraId="7733DE0E" w14:textId="799E4F42" w:rsidR="00FB0E31" w:rsidRDefault="00FB0E31" w:rsidP="00FB0E31">
      <w:pPr>
        <w:pStyle w:val="Bullet1"/>
      </w:pPr>
      <w:r>
        <w:t>High level communication skills, with the ability to seamlessly facilitate client relations</w:t>
      </w:r>
      <w:r w:rsidR="00483BA4">
        <w:t>.</w:t>
      </w:r>
    </w:p>
    <w:p w14:paraId="1B2387EC" w14:textId="2F62BAA0" w:rsidR="00FB0E31" w:rsidRDefault="00FB0E31" w:rsidP="00FB0E31">
      <w:pPr>
        <w:pStyle w:val="Bullet1"/>
      </w:pPr>
      <w:r>
        <w:t>Excellent organisational ability, with high levels of attention to details and the ability to prioritise tasks</w:t>
      </w:r>
      <w:r w:rsidR="00483BA4">
        <w:t>.</w:t>
      </w:r>
    </w:p>
    <w:p w14:paraId="60648AAD" w14:textId="3252D765" w:rsidR="00FB0E31" w:rsidRDefault="00FB0E31" w:rsidP="00FB0E31">
      <w:pPr>
        <w:pStyle w:val="Bullet1"/>
      </w:pPr>
      <w:r>
        <w:t>Complete aptitude with Microsoft Office, especially Excel, Outlook, and Word</w:t>
      </w:r>
      <w:r w:rsidR="00483BA4">
        <w:t>.</w:t>
      </w:r>
    </w:p>
    <w:p w14:paraId="5A830F5D" w14:textId="2F1E1044" w:rsidR="00FB0E31" w:rsidRPr="00FB0E31" w:rsidRDefault="00FB0E31" w:rsidP="00FB0E31">
      <w:pPr>
        <w:pStyle w:val="Bullet1"/>
      </w:pPr>
      <w:r>
        <w:t>Exceptional ability to manage a large team, so that each person is working efficiently towards the same goal</w:t>
      </w:r>
      <w:r w:rsidR="00483BA4">
        <w:t>.</w:t>
      </w:r>
    </w:p>
    <w:p w14:paraId="300007AF" w14:textId="3FF559FF" w:rsidR="00067F91" w:rsidRDefault="00067F91" w:rsidP="002B60A1">
      <w:pPr>
        <w:pStyle w:val="Heading2"/>
      </w:pPr>
      <w:r>
        <w:t>Remuneration</w:t>
      </w:r>
    </w:p>
    <w:p w14:paraId="428A6374" w14:textId="1C21986B" w:rsidR="00067F91" w:rsidRPr="00067F91" w:rsidRDefault="00067F91" w:rsidP="00067F91">
      <w:r>
        <w:t>Insert here</w:t>
      </w:r>
    </w:p>
    <w:p w14:paraId="6BABB12D" w14:textId="392DE03B" w:rsidR="00666565" w:rsidRDefault="00666565" w:rsidP="002B60A1">
      <w:pPr>
        <w:pStyle w:val="Heading2"/>
      </w:pPr>
      <w:r>
        <w:lastRenderedPageBreak/>
        <w:t>How to apply</w:t>
      </w:r>
    </w:p>
    <w:p w14:paraId="2E112C8F" w14:textId="13830416" w:rsidR="00D5331F" w:rsidRPr="00D5331F" w:rsidRDefault="002B60A1" w:rsidP="00D5331F">
      <w:r>
        <w:t>To apply please send your CV and cover letter to [insert email address here].</w:t>
      </w:r>
    </w:p>
    <w:sectPr w:rsidR="00D5331F" w:rsidRPr="00D5331F" w:rsidSect="00AD3D3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76B68" w14:textId="77777777" w:rsidR="0070374C" w:rsidRDefault="0070374C" w:rsidP="0070374C">
      <w:pPr>
        <w:spacing w:after="0" w:line="240" w:lineRule="auto"/>
      </w:pPr>
      <w:r>
        <w:separator/>
      </w:r>
    </w:p>
  </w:endnote>
  <w:endnote w:type="continuationSeparator" w:id="0">
    <w:p w14:paraId="108F2465" w14:textId="77777777" w:rsidR="0070374C" w:rsidRDefault="0070374C" w:rsidP="00703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BA9E6" w14:textId="77777777" w:rsidR="0075184B" w:rsidRDefault="007518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C2816" w14:textId="74671E5C" w:rsidR="0075184B" w:rsidRDefault="0075184B">
    <w:pPr>
      <w:pStyle w:val="Footer"/>
    </w:pPr>
    <w:r>
      <w:rPr>
        <w:noProof/>
      </w:rPr>
      <w:drawing>
        <wp:inline distT="0" distB="0" distL="0" distR="0" wp14:anchorId="3304AAFB" wp14:editId="552026E4">
          <wp:extent cx="922351" cy="238579"/>
          <wp:effectExtent l="0" t="0" r="0" b="9525"/>
          <wp:docPr id="22" name="Picture 2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ubler_logo_RGB_GRE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933" cy="254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47E1F" w14:textId="77777777" w:rsidR="0075184B" w:rsidRDefault="007518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C2593" w14:textId="77777777" w:rsidR="0070374C" w:rsidRDefault="0070374C" w:rsidP="0070374C">
      <w:pPr>
        <w:spacing w:after="0" w:line="240" w:lineRule="auto"/>
      </w:pPr>
      <w:r>
        <w:separator/>
      </w:r>
    </w:p>
  </w:footnote>
  <w:footnote w:type="continuationSeparator" w:id="0">
    <w:p w14:paraId="0F75B27B" w14:textId="77777777" w:rsidR="0070374C" w:rsidRDefault="0070374C" w:rsidP="00703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C10D5" w14:textId="77777777" w:rsidR="0075184B" w:rsidRDefault="007518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FDCA6" w14:textId="07CFFE5E" w:rsidR="00083076" w:rsidRDefault="000830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F1196" w14:textId="77777777" w:rsidR="0075184B" w:rsidRDefault="007518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723D"/>
    <w:multiLevelType w:val="hybridMultilevel"/>
    <w:tmpl w:val="E136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D5AE3"/>
    <w:multiLevelType w:val="hybridMultilevel"/>
    <w:tmpl w:val="0CB244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6EADD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5217E"/>
    <w:multiLevelType w:val="hybridMultilevel"/>
    <w:tmpl w:val="37BC9A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E54D7"/>
    <w:multiLevelType w:val="hybridMultilevel"/>
    <w:tmpl w:val="264EC8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A0D10"/>
    <w:multiLevelType w:val="hybridMultilevel"/>
    <w:tmpl w:val="871A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975BDF"/>
    <w:multiLevelType w:val="hybridMultilevel"/>
    <w:tmpl w:val="2CD66C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67AAE">
      <w:start w:val="1"/>
      <w:numFmt w:val="bullet"/>
      <w:pStyle w:val="Bullet2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43446"/>
    <w:multiLevelType w:val="multilevel"/>
    <w:tmpl w:val="45C87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E0266"/>
    <w:multiLevelType w:val="hybridMultilevel"/>
    <w:tmpl w:val="5B3C7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D058D"/>
    <w:multiLevelType w:val="hybridMultilevel"/>
    <w:tmpl w:val="360006E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1E1A86"/>
    <w:multiLevelType w:val="hybridMultilevel"/>
    <w:tmpl w:val="6674DB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D5A5E"/>
    <w:multiLevelType w:val="multilevel"/>
    <w:tmpl w:val="0A5E3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0924F4"/>
    <w:multiLevelType w:val="hybridMultilevel"/>
    <w:tmpl w:val="863ACE66"/>
    <w:lvl w:ilvl="0" w:tplc="D19ABF0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62EAD"/>
    <w:multiLevelType w:val="hybridMultilevel"/>
    <w:tmpl w:val="6B0C3B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A4523"/>
    <w:multiLevelType w:val="hybridMultilevel"/>
    <w:tmpl w:val="014E8A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685574"/>
    <w:multiLevelType w:val="hybridMultilevel"/>
    <w:tmpl w:val="06206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2"/>
  </w:num>
  <w:num w:numId="5">
    <w:abstractNumId w:val="3"/>
  </w:num>
  <w:num w:numId="6">
    <w:abstractNumId w:val="11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  <w:num w:numId="12">
    <w:abstractNumId w:val="14"/>
  </w:num>
  <w:num w:numId="13">
    <w:abstractNumId w:val="13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D34"/>
    <w:rsid w:val="00067F91"/>
    <w:rsid w:val="00083076"/>
    <w:rsid w:val="000C04F6"/>
    <w:rsid w:val="000C20DF"/>
    <w:rsid w:val="00172A5E"/>
    <w:rsid w:val="00176BB8"/>
    <w:rsid w:val="001D1734"/>
    <w:rsid w:val="00235606"/>
    <w:rsid w:val="00243CEF"/>
    <w:rsid w:val="0026155F"/>
    <w:rsid w:val="00262F1D"/>
    <w:rsid w:val="002B1982"/>
    <w:rsid w:val="002B60A1"/>
    <w:rsid w:val="00354F6A"/>
    <w:rsid w:val="00356C76"/>
    <w:rsid w:val="00362D92"/>
    <w:rsid w:val="00372C2A"/>
    <w:rsid w:val="003873FF"/>
    <w:rsid w:val="00387E39"/>
    <w:rsid w:val="003F44A5"/>
    <w:rsid w:val="00440644"/>
    <w:rsid w:val="00451641"/>
    <w:rsid w:val="00472521"/>
    <w:rsid w:val="00483BA4"/>
    <w:rsid w:val="00491FB2"/>
    <w:rsid w:val="00496710"/>
    <w:rsid w:val="00505163"/>
    <w:rsid w:val="00522128"/>
    <w:rsid w:val="005238AE"/>
    <w:rsid w:val="0054211E"/>
    <w:rsid w:val="005446F3"/>
    <w:rsid w:val="005A4FBC"/>
    <w:rsid w:val="00640624"/>
    <w:rsid w:val="00666565"/>
    <w:rsid w:val="006F3AE5"/>
    <w:rsid w:val="0070374C"/>
    <w:rsid w:val="00705FC5"/>
    <w:rsid w:val="0075184B"/>
    <w:rsid w:val="00760B12"/>
    <w:rsid w:val="007938CD"/>
    <w:rsid w:val="007C4201"/>
    <w:rsid w:val="008063FF"/>
    <w:rsid w:val="008224F3"/>
    <w:rsid w:val="008872FB"/>
    <w:rsid w:val="008928CA"/>
    <w:rsid w:val="008B40F0"/>
    <w:rsid w:val="00911D71"/>
    <w:rsid w:val="00913293"/>
    <w:rsid w:val="009637BE"/>
    <w:rsid w:val="009D1ED9"/>
    <w:rsid w:val="009D2DB4"/>
    <w:rsid w:val="00A121C9"/>
    <w:rsid w:val="00A23020"/>
    <w:rsid w:val="00A34C97"/>
    <w:rsid w:val="00A4623D"/>
    <w:rsid w:val="00A8431B"/>
    <w:rsid w:val="00AB5646"/>
    <w:rsid w:val="00AB778D"/>
    <w:rsid w:val="00AD3D34"/>
    <w:rsid w:val="00AD4BC8"/>
    <w:rsid w:val="00B008B0"/>
    <w:rsid w:val="00B06189"/>
    <w:rsid w:val="00B07610"/>
    <w:rsid w:val="00B4583A"/>
    <w:rsid w:val="00B87C08"/>
    <w:rsid w:val="00BB0062"/>
    <w:rsid w:val="00C33224"/>
    <w:rsid w:val="00C378E2"/>
    <w:rsid w:val="00C86FDE"/>
    <w:rsid w:val="00CC3680"/>
    <w:rsid w:val="00D10860"/>
    <w:rsid w:val="00D21245"/>
    <w:rsid w:val="00D5331F"/>
    <w:rsid w:val="00D74B7D"/>
    <w:rsid w:val="00DB7D0C"/>
    <w:rsid w:val="00DD79DD"/>
    <w:rsid w:val="00E02957"/>
    <w:rsid w:val="00E02A07"/>
    <w:rsid w:val="00E22063"/>
    <w:rsid w:val="00E428F3"/>
    <w:rsid w:val="00E90FC4"/>
    <w:rsid w:val="00EE68B6"/>
    <w:rsid w:val="00EF2E90"/>
    <w:rsid w:val="00F14F13"/>
    <w:rsid w:val="00F26D26"/>
    <w:rsid w:val="00F50324"/>
    <w:rsid w:val="00F5128B"/>
    <w:rsid w:val="00F61861"/>
    <w:rsid w:val="00FB0E31"/>
    <w:rsid w:val="00FB1343"/>
    <w:rsid w:val="00FB70C3"/>
    <w:rsid w:val="00FF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53DC83"/>
  <w15:chartTrackingRefBased/>
  <w15:docId w15:val="{1892878C-AF7D-4E43-B318-2A6D79CF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9637BE"/>
    <w:rPr>
      <w:sz w:val="20"/>
      <w:szCs w:val="20"/>
    </w:rPr>
  </w:style>
  <w:style w:type="paragraph" w:styleId="Heading1">
    <w:name w:val="heading 1"/>
    <w:aliases w:val="H1"/>
    <w:basedOn w:val="Normal"/>
    <w:next w:val="Normal"/>
    <w:link w:val="Heading1Char"/>
    <w:uiPriority w:val="9"/>
    <w:qFormat/>
    <w:rsid w:val="009637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89247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2B60A1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color w:val="089247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637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H3"/>
    <w:basedOn w:val="Normal"/>
    <w:next w:val="Normal"/>
    <w:link w:val="Heading4Char"/>
    <w:uiPriority w:val="9"/>
    <w:unhideWhenUsed/>
    <w:qFormat/>
    <w:rsid w:val="009637B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8924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rsid w:val="00AD3D34"/>
    <w:pPr>
      <w:ind w:left="720"/>
      <w:contextualSpacing/>
    </w:pPr>
  </w:style>
  <w:style w:type="character" w:customStyle="1" w:styleId="Heading1Char">
    <w:name w:val="Heading 1 Char"/>
    <w:aliases w:val="H1 Char"/>
    <w:basedOn w:val="DefaultParagraphFont"/>
    <w:link w:val="Heading1"/>
    <w:uiPriority w:val="9"/>
    <w:rsid w:val="009637BE"/>
    <w:rPr>
      <w:rFonts w:asciiTheme="majorHAnsi" w:eastAsiaTheme="majorEastAsia" w:hAnsiTheme="majorHAnsi" w:cstheme="majorBidi"/>
      <w:color w:val="089247"/>
      <w:sz w:val="32"/>
      <w:szCs w:val="32"/>
    </w:rPr>
  </w:style>
  <w:style w:type="table" w:styleId="TableGrid">
    <w:name w:val="Table Grid"/>
    <w:basedOn w:val="TableNormal"/>
    <w:uiPriority w:val="39"/>
    <w:rsid w:val="00AD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3D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rsid w:val="002B60A1"/>
    <w:rPr>
      <w:rFonts w:asciiTheme="majorHAnsi" w:eastAsiaTheme="majorEastAsia" w:hAnsiTheme="majorHAnsi" w:cstheme="majorBidi"/>
      <w:color w:val="089247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637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aliases w:val="H3 Char"/>
    <w:basedOn w:val="DefaultParagraphFont"/>
    <w:link w:val="Heading4"/>
    <w:uiPriority w:val="9"/>
    <w:rsid w:val="009637BE"/>
    <w:rPr>
      <w:rFonts w:asciiTheme="majorHAnsi" w:eastAsiaTheme="majorEastAsia" w:hAnsiTheme="majorHAnsi" w:cstheme="majorBidi"/>
      <w:i/>
      <w:iCs/>
      <w:color w:val="089247"/>
      <w:sz w:val="20"/>
      <w:szCs w:val="20"/>
    </w:rPr>
  </w:style>
  <w:style w:type="paragraph" w:styleId="NoSpacing">
    <w:name w:val="No Spacing"/>
    <w:aliases w:val="Body no spacing"/>
    <w:uiPriority w:val="1"/>
    <w:qFormat/>
    <w:rsid w:val="009637BE"/>
    <w:pPr>
      <w:spacing w:after="0" w:line="240" w:lineRule="auto"/>
    </w:pPr>
    <w:rPr>
      <w:sz w:val="20"/>
      <w:szCs w:val="20"/>
    </w:rPr>
  </w:style>
  <w:style w:type="paragraph" w:customStyle="1" w:styleId="Bullet1">
    <w:name w:val="Bullet 1"/>
    <w:basedOn w:val="ListParagraph"/>
    <w:link w:val="Bullet1Char"/>
    <w:qFormat/>
    <w:rsid w:val="00AB5646"/>
    <w:pPr>
      <w:numPr>
        <w:numId w:val="6"/>
      </w:numPr>
      <w:spacing w:after="0"/>
      <w:ind w:left="714" w:hanging="357"/>
    </w:pPr>
  </w:style>
  <w:style w:type="paragraph" w:customStyle="1" w:styleId="Bullet2">
    <w:name w:val="Bullet 2"/>
    <w:basedOn w:val="ListParagraph"/>
    <w:link w:val="Bullet2Char"/>
    <w:qFormat/>
    <w:rsid w:val="00AB5646"/>
    <w:pPr>
      <w:numPr>
        <w:ilvl w:val="1"/>
        <w:numId w:val="11"/>
      </w:numPr>
      <w:spacing w:after="0"/>
      <w:ind w:left="143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02A07"/>
    <w:rPr>
      <w:sz w:val="20"/>
      <w:szCs w:val="20"/>
    </w:rPr>
  </w:style>
  <w:style w:type="character" w:customStyle="1" w:styleId="Bullet1Char">
    <w:name w:val="Bullet 1 Char"/>
    <w:basedOn w:val="ListParagraphChar"/>
    <w:link w:val="Bullet1"/>
    <w:rsid w:val="00AB5646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3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llet2Char">
    <w:name w:val="Bullet 2 Char"/>
    <w:basedOn w:val="ListParagraphChar"/>
    <w:link w:val="Bullet2"/>
    <w:rsid w:val="00AB5646"/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0374C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37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374C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8C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CA"/>
    <w:rPr>
      <w:rFonts w:ascii="Segoe UI" w:hAnsi="Segoe UI" w:cs="Segoe UI"/>
      <w:sz w:val="18"/>
      <w:szCs w:val="18"/>
    </w:rPr>
  </w:style>
  <w:style w:type="paragraph" w:customStyle="1" w:styleId="Documenttitle">
    <w:name w:val="Document title"/>
    <w:basedOn w:val="Normal"/>
    <w:link w:val="DocumenttitleChar"/>
    <w:qFormat/>
    <w:rsid w:val="00DB7D0C"/>
    <w:pPr>
      <w:spacing w:line="240" w:lineRule="auto"/>
    </w:pPr>
    <w:rPr>
      <w:color w:val="FFFFFF" w:themeColor="background1"/>
      <w:sz w:val="72"/>
      <w:szCs w:val="72"/>
    </w:rPr>
  </w:style>
  <w:style w:type="character" w:customStyle="1" w:styleId="DocumenttitleChar">
    <w:name w:val="Document title Char"/>
    <w:basedOn w:val="DefaultParagraphFont"/>
    <w:link w:val="Documenttitle"/>
    <w:rsid w:val="00DB7D0C"/>
    <w:rPr>
      <w:color w:val="FFFFFF" w:themeColor="background1"/>
      <w:sz w:val="72"/>
      <w:szCs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0CFA805A375140A09176AF29B92EF0" ma:contentTypeVersion="12" ma:contentTypeDescription="Create a new document." ma:contentTypeScope="" ma:versionID="8a85ed482e6ae290cd5233512825c6c6">
  <xsd:schema xmlns:xsd="http://www.w3.org/2001/XMLSchema" xmlns:xs="http://www.w3.org/2001/XMLSchema" xmlns:p="http://schemas.microsoft.com/office/2006/metadata/properties" xmlns:ns2="29442cda-63dc-4334-b638-aa42ac9b4758" xmlns:ns3="568aa571-5c83-4ac4-9695-53ba003b2391" targetNamespace="http://schemas.microsoft.com/office/2006/metadata/properties" ma:root="true" ma:fieldsID="fd62675e67424414f5567b63da604c8e" ns2:_="" ns3:_="">
    <xsd:import namespace="29442cda-63dc-4334-b638-aa42ac9b4758"/>
    <xsd:import namespace="568aa571-5c83-4ac4-9695-53ba003b23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42cda-63dc-4334-b638-aa42ac9b47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aa571-5c83-4ac4-9695-53ba003b23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D1435B-3681-4367-9B09-FD5B1E9FC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42cda-63dc-4334-b638-aa42ac9b4758"/>
    <ds:schemaRef ds:uri="568aa571-5c83-4ac4-9695-53ba003b23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A3B08E-64FC-43E9-A563-3DBE43F4C5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6F583-B537-46D6-8A46-D75F01627D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98E9F1-66C1-40EE-A314-340173028084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68aa571-5c83-4ac4-9695-53ba003b2391"/>
    <ds:schemaRef ds:uri="29442cda-63dc-4334-b638-aa42ac9b4758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Fleur Murphy</dc:creator>
  <cp:keywords/>
  <dc:description/>
  <cp:lastModifiedBy>Fleur Murphy</cp:lastModifiedBy>
  <cp:revision>17</cp:revision>
  <dcterms:created xsi:type="dcterms:W3CDTF">2020-07-27T23:30:00Z</dcterms:created>
  <dcterms:modified xsi:type="dcterms:W3CDTF">2020-07-28T05:01:00Z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0x010100F90CFA805A375140A09176AF29B92EF0</vt:lpwstr>
  </property>
</Properties>
</file>